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0" w:rsidRDefault="00590A6C" w:rsidP="00590A6C">
      <w:pPr>
        <w:jc w:val="center"/>
      </w:pPr>
      <w:r>
        <w:t>Static Forces</w:t>
      </w:r>
    </w:p>
    <w:p w:rsidR="00590A6C" w:rsidRPr="00590A6C" w:rsidRDefault="00590A6C" w:rsidP="00590A6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590A6C">
        <w:rPr>
          <w:rFonts w:eastAsia="Times New Roman" w:cs="Times New Roman"/>
          <w:szCs w:val="24"/>
        </w:rPr>
        <w:t>A chandelier is hung in a room and is suspended by two wires.  One wire is attached to the ceiling to the left of the chandelier and makes an angle of 50° below the horizontal</w:t>
      </w:r>
      <w:r w:rsidR="003779F8">
        <w:rPr>
          <w:rFonts w:eastAsia="Times New Roman" w:cs="Times New Roman"/>
          <w:szCs w:val="24"/>
        </w:rPr>
        <w:t xml:space="preserve"> ceiling</w:t>
      </w:r>
      <w:bookmarkStart w:id="0" w:name="_GoBack"/>
      <w:bookmarkEnd w:id="0"/>
      <w:r w:rsidRPr="00590A6C">
        <w:rPr>
          <w:rFonts w:eastAsia="Times New Roman" w:cs="Times New Roman"/>
          <w:szCs w:val="24"/>
        </w:rPr>
        <w:t xml:space="preserve">, while the second wire is attached to the wall on the right side of the chandelier and is parallel to the ground.  If the chandelier has a mass of 45 kg, find the tension in each wire. </w:t>
      </w:r>
    </w:p>
    <w:p w:rsidR="00590A6C" w:rsidRPr="00A67BDE" w:rsidRDefault="00590A6C" w:rsidP="00A67B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590A6C">
        <w:rPr>
          <w:rFonts w:eastAsia="Times New Roman" w:cs="Times New Roman"/>
          <w:szCs w:val="24"/>
        </w:rPr>
        <w:t xml:space="preserve">In the next room, a chandelier is suspended in a similar format except the wire attached to the ceiling makes an angle of 40° below the horizon, and the tension in the wire attached to the wall is </w:t>
      </w:r>
      <w:r w:rsidRPr="00A67BDE">
        <w:rPr>
          <w:rFonts w:eastAsia="Times New Roman" w:cs="Times New Roman"/>
          <w:szCs w:val="24"/>
        </w:rPr>
        <w:t>70 N.  Find the mass of the chandelie</w:t>
      </w:r>
      <w:r w:rsidR="00A67BDE">
        <w:rPr>
          <w:rFonts w:eastAsia="Times New Roman" w:cs="Times New Roman"/>
          <w:szCs w:val="24"/>
        </w:rPr>
        <w:t xml:space="preserve">r and the tension in the cable </w:t>
      </w:r>
      <w:r w:rsidRPr="00A67BDE">
        <w:rPr>
          <w:rFonts w:eastAsia="Times New Roman" w:cs="Times New Roman"/>
          <w:szCs w:val="24"/>
        </w:rPr>
        <w:t xml:space="preserve">attached to the ceiling.  </w:t>
      </w:r>
    </w:p>
    <w:p w:rsidR="00590A6C" w:rsidRDefault="00590A6C" w:rsidP="00590A6C"/>
    <w:sectPr w:rsidR="0059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746"/>
    <w:multiLevelType w:val="hybridMultilevel"/>
    <w:tmpl w:val="753E6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6C"/>
    <w:rsid w:val="00004499"/>
    <w:rsid w:val="00021B43"/>
    <w:rsid w:val="00025924"/>
    <w:rsid w:val="00047DA6"/>
    <w:rsid w:val="00065551"/>
    <w:rsid w:val="000671E9"/>
    <w:rsid w:val="000A2CEC"/>
    <w:rsid w:val="000B6933"/>
    <w:rsid w:val="00133B4F"/>
    <w:rsid w:val="001746F3"/>
    <w:rsid w:val="001A5819"/>
    <w:rsid w:val="002450C1"/>
    <w:rsid w:val="002C1F20"/>
    <w:rsid w:val="002D508A"/>
    <w:rsid w:val="003779F8"/>
    <w:rsid w:val="0040323B"/>
    <w:rsid w:val="005118B3"/>
    <w:rsid w:val="00586D82"/>
    <w:rsid w:val="00590A6C"/>
    <w:rsid w:val="005D081A"/>
    <w:rsid w:val="006C3375"/>
    <w:rsid w:val="006D7308"/>
    <w:rsid w:val="007E35B7"/>
    <w:rsid w:val="00854207"/>
    <w:rsid w:val="00876C7D"/>
    <w:rsid w:val="009268CB"/>
    <w:rsid w:val="00972280"/>
    <w:rsid w:val="00A52711"/>
    <w:rsid w:val="00A67BDE"/>
    <w:rsid w:val="00A707E0"/>
    <w:rsid w:val="00B61842"/>
    <w:rsid w:val="00B847E7"/>
    <w:rsid w:val="00B93D60"/>
    <w:rsid w:val="00C2778C"/>
    <w:rsid w:val="00C61BD5"/>
    <w:rsid w:val="00CC2A35"/>
    <w:rsid w:val="00D966D5"/>
    <w:rsid w:val="00DA4AB5"/>
    <w:rsid w:val="00E069F8"/>
    <w:rsid w:val="00E35360"/>
    <w:rsid w:val="00E46E34"/>
    <w:rsid w:val="00F21C5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40B1"/>
  <w15:docId w15:val="{F3436A87-2FAC-4FB9-A978-EFD7371E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4</cp:revision>
  <dcterms:created xsi:type="dcterms:W3CDTF">2014-10-14T12:57:00Z</dcterms:created>
  <dcterms:modified xsi:type="dcterms:W3CDTF">2017-11-08T01:04:00Z</dcterms:modified>
</cp:coreProperties>
</file>