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773" w:rsidRDefault="00F44773" w:rsidP="00F44773">
      <w:pPr>
        <w:jc w:val="center"/>
      </w:pPr>
      <w:r>
        <w:t>Newtons Laws relating to rotational motion</w:t>
      </w:r>
    </w:p>
    <w:p w:rsidR="00F44773" w:rsidRDefault="00F44773" w:rsidP="00F44773">
      <w:r>
        <w:t>Objectives: At the end of this screen cast you should be able to:</w:t>
      </w:r>
    </w:p>
    <w:p w:rsidR="00F44773" w:rsidRDefault="00F44773" w:rsidP="00F44773">
      <w:r>
        <w:t>Define moment of inertia</w:t>
      </w:r>
    </w:p>
    <w:p w:rsidR="00F44773" w:rsidRDefault="00F44773" w:rsidP="00F44773">
      <w:r>
        <w:t>Understand that mass distribution affects rotation</w:t>
      </w:r>
    </w:p>
    <w:p w:rsidR="00F44773" w:rsidRDefault="00F44773" w:rsidP="00F44773">
      <w:r>
        <w:t>Describe the distribution of mass that will lead to the highest angular acceleration of an object</w:t>
      </w:r>
    </w:p>
    <w:p w:rsidR="00F44773" w:rsidRDefault="00F44773" w:rsidP="00F44773">
      <w:r>
        <w:t xml:space="preserve">Rank the angular acceleration of three objects of equal mass when they experience the same force based upon moment of inertia. </w:t>
      </w:r>
    </w:p>
    <w:p w:rsidR="00F44773" w:rsidRDefault="00F44773" w:rsidP="00F44773">
      <w:r>
        <w:t>State Newton’s 2</w:t>
      </w:r>
      <w:r w:rsidRPr="00AE686D">
        <w:rPr>
          <w:vertAlign w:val="superscript"/>
        </w:rPr>
        <w:t>nd</w:t>
      </w:r>
      <w:r>
        <w:t xml:space="preserve"> law for rotation </w:t>
      </w:r>
    </w:p>
    <w:p w:rsidR="00F44773" w:rsidRDefault="00F44773" w:rsidP="00F44773">
      <w:r>
        <w:t xml:space="preserve">Calculate the angular acceleration of an object given the torque and knowing its moment of inertia. </w:t>
      </w:r>
    </w:p>
    <w:p w:rsidR="00F44773" w:rsidRDefault="00F44773" w:rsidP="00F44773"/>
    <w:p w:rsidR="00F44773" w:rsidRDefault="00F44773" w:rsidP="00F44773">
      <w:pPr>
        <w:rPr>
          <w:sz w:val="32"/>
          <w:szCs w:val="32"/>
        </w:rPr>
      </w:pPr>
      <w:r w:rsidRPr="00E42426">
        <w:rPr>
          <w:sz w:val="32"/>
          <w:szCs w:val="32"/>
        </w:rPr>
        <w:t>Newton’s Law apply to any object that experiences forces, including those forces that result in rotation.  Torques are the rotational counterpart (analog)</w:t>
      </w:r>
      <w:r>
        <w:rPr>
          <w:sz w:val="32"/>
          <w:szCs w:val="32"/>
        </w:rPr>
        <w:t xml:space="preserve"> of linear forces, and net</w:t>
      </w:r>
      <w:r w:rsidRPr="00E42426">
        <w:rPr>
          <w:sz w:val="32"/>
          <w:szCs w:val="32"/>
        </w:rPr>
        <w:t xml:space="preserve"> torque will rotate an entire object.  Since the torque acts at a distance </w:t>
      </w:r>
      <w:r w:rsidRPr="00E42426">
        <w:rPr>
          <w:i/>
          <w:sz w:val="32"/>
          <w:szCs w:val="32"/>
        </w:rPr>
        <w:t>r</w:t>
      </w:r>
      <w:r w:rsidRPr="00E42426">
        <w:rPr>
          <w:sz w:val="32"/>
          <w:szCs w:val="32"/>
        </w:rPr>
        <w:t xml:space="preserve"> from the axis of rotation of an object,</w:t>
      </w:r>
    </w:p>
    <w:p w:rsidR="00F44773" w:rsidRDefault="00F44773" w:rsidP="00F44773">
      <w:pPr>
        <w:rPr>
          <w:sz w:val="32"/>
          <w:szCs w:val="32"/>
        </w:rPr>
      </w:pPr>
    </w:p>
    <w:p w:rsidR="00F44773" w:rsidRPr="00E42426" w:rsidRDefault="00F44773" w:rsidP="00F44773">
      <w:pPr>
        <w:rPr>
          <w:sz w:val="32"/>
          <w:szCs w:val="32"/>
        </w:rPr>
      </w:pPr>
    </w:p>
    <w:p w:rsidR="00F44773" w:rsidRDefault="00F44773" w:rsidP="00F44773">
      <w:pPr>
        <w:rPr>
          <w:sz w:val="32"/>
          <w:szCs w:val="32"/>
        </w:rPr>
      </w:pPr>
      <w:r w:rsidRPr="00E42426">
        <w:rPr>
          <w:sz w:val="32"/>
          <w:szCs w:val="32"/>
        </w:rPr>
        <w:t xml:space="preserve"> τ = F</w:t>
      </w:r>
      <w:r w:rsidRPr="00E42426">
        <w:rPr>
          <w:sz w:val="32"/>
          <w:szCs w:val="32"/>
          <w:vertAlign w:val="subscript"/>
        </w:rPr>
        <w:t>T</w:t>
      </w:r>
      <w:r w:rsidRPr="00E42426">
        <w:rPr>
          <w:sz w:val="32"/>
          <w:szCs w:val="32"/>
        </w:rPr>
        <w:t xml:space="preserve"> r = and F</w:t>
      </w:r>
      <w:r w:rsidRPr="00E42426">
        <w:rPr>
          <w:sz w:val="32"/>
          <w:szCs w:val="32"/>
          <w:vertAlign w:val="subscript"/>
        </w:rPr>
        <w:t>T</w:t>
      </w:r>
      <w:r w:rsidRPr="00E42426">
        <w:rPr>
          <w:sz w:val="32"/>
          <w:szCs w:val="32"/>
        </w:rPr>
        <w:t xml:space="preserve"> = m </w:t>
      </w:r>
      <w:proofErr w:type="spellStart"/>
      <w:r w:rsidRPr="00E42426">
        <w:rPr>
          <w:sz w:val="32"/>
          <w:szCs w:val="32"/>
        </w:rPr>
        <w:t>a</w:t>
      </w:r>
      <w:r w:rsidRPr="00E42426">
        <w:rPr>
          <w:sz w:val="32"/>
          <w:szCs w:val="32"/>
          <w:vertAlign w:val="subscript"/>
        </w:rPr>
        <w:t>T</w:t>
      </w:r>
      <w:proofErr w:type="spellEnd"/>
      <w:r w:rsidRPr="00E42426">
        <w:rPr>
          <w:sz w:val="32"/>
          <w:szCs w:val="32"/>
        </w:rPr>
        <w:t xml:space="preserve"> (a </w:t>
      </w:r>
      <w:r w:rsidRPr="00E42426">
        <w:rPr>
          <w:sz w:val="32"/>
          <w:szCs w:val="32"/>
          <w:vertAlign w:val="subscript"/>
        </w:rPr>
        <w:t>tangential</w:t>
      </w:r>
      <w:r w:rsidRPr="00E42426">
        <w:rPr>
          <w:sz w:val="32"/>
          <w:szCs w:val="32"/>
        </w:rPr>
        <w:t>)</w:t>
      </w:r>
      <w:r w:rsidRPr="00E42426">
        <w:rPr>
          <w:sz w:val="32"/>
          <w:szCs w:val="32"/>
          <w:vertAlign w:val="subscript"/>
        </w:rPr>
        <w:t xml:space="preserve"> </w:t>
      </w:r>
      <w:r w:rsidRPr="00E42426">
        <w:rPr>
          <w:sz w:val="32"/>
          <w:szCs w:val="32"/>
        </w:rPr>
        <w:t xml:space="preserve">   where radius is equal to </w:t>
      </w:r>
      <w:r>
        <w:rPr>
          <w:sz w:val="32"/>
          <w:szCs w:val="32"/>
        </w:rPr>
        <w:t xml:space="preserve">the length of the </w:t>
      </w:r>
      <w:r w:rsidRPr="00E42426">
        <w:rPr>
          <w:sz w:val="32"/>
          <w:szCs w:val="32"/>
        </w:rPr>
        <w:t xml:space="preserve">lever arm, </w:t>
      </w:r>
    </w:p>
    <w:p w:rsidR="00F44773" w:rsidRDefault="00F44773" w:rsidP="00F44773">
      <w:pPr>
        <w:rPr>
          <w:sz w:val="32"/>
          <w:szCs w:val="32"/>
        </w:rPr>
      </w:pPr>
    </w:p>
    <w:p w:rsidR="00F44773" w:rsidRPr="00E42426" w:rsidRDefault="00F44773" w:rsidP="00F44773">
      <w:pPr>
        <w:rPr>
          <w:sz w:val="32"/>
          <w:szCs w:val="32"/>
        </w:rPr>
      </w:pPr>
    </w:p>
    <w:p w:rsidR="00F44773" w:rsidRDefault="00F44773" w:rsidP="00F44773">
      <w:pPr>
        <w:rPr>
          <w:sz w:val="32"/>
          <w:szCs w:val="32"/>
        </w:rPr>
      </w:pPr>
      <w:r w:rsidRPr="00E42426">
        <w:rPr>
          <w:sz w:val="32"/>
          <w:szCs w:val="32"/>
        </w:rPr>
        <w:t>So we end up with τ = F</w:t>
      </w:r>
      <w:r w:rsidRPr="00E42426">
        <w:rPr>
          <w:sz w:val="32"/>
          <w:szCs w:val="32"/>
          <w:vertAlign w:val="subscript"/>
        </w:rPr>
        <w:t>T</w:t>
      </w:r>
      <w:r w:rsidRPr="00E42426">
        <w:rPr>
          <w:sz w:val="32"/>
          <w:szCs w:val="32"/>
        </w:rPr>
        <w:t xml:space="preserve"> r = (</w:t>
      </w:r>
      <w:proofErr w:type="spellStart"/>
      <w:r w:rsidRPr="00E42426">
        <w:rPr>
          <w:sz w:val="32"/>
          <w:szCs w:val="32"/>
        </w:rPr>
        <w:t>m a</w:t>
      </w:r>
      <w:r w:rsidRPr="00E42426">
        <w:rPr>
          <w:sz w:val="32"/>
          <w:szCs w:val="32"/>
          <w:vertAlign w:val="subscript"/>
        </w:rPr>
        <w:t>T</w:t>
      </w:r>
      <w:proofErr w:type="spellEnd"/>
      <w:proofErr w:type="gramStart"/>
      <w:r w:rsidRPr="00E42426">
        <w:rPr>
          <w:sz w:val="32"/>
          <w:szCs w:val="32"/>
        </w:rPr>
        <w:t>)r</w:t>
      </w:r>
      <w:proofErr w:type="gramEnd"/>
      <w:r w:rsidRPr="00E42426">
        <w:rPr>
          <w:sz w:val="32"/>
          <w:szCs w:val="32"/>
        </w:rPr>
        <w:t xml:space="preserve">   </w:t>
      </w:r>
    </w:p>
    <w:p w:rsidR="00F44773" w:rsidRPr="00E42426" w:rsidRDefault="00F44773" w:rsidP="00F44773">
      <w:pPr>
        <w:rPr>
          <w:sz w:val="32"/>
          <w:szCs w:val="32"/>
        </w:rPr>
      </w:pPr>
      <w:r w:rsidRPr="00E42426">
        <w:rPr>
          <w:sz w:val="32"/>
          <w:szCs w:val="32"/>
        </w:rPr>
        <w:t xml:space="preserve">   </w:t>
      </w:r>
    </w:p>
    <w:p w:rsidR="00F44773" w:rsidRDefault="00F44773" w:rsidP="00F44773">
      <w:pPr>
        <w:rPr>
          <w:sz w:val="32"/>
          <w:szCs w:val="32"/>
        </w:rPr>
      </w:pPr>
    </w:p>
    <w:p w:rsidR="00F44773" w:rsidRPr="00E42426" w:rsidRDefault="00F44773" w:rsidP="00F44773">
      <w:pPr>
        <w:rPr>
          <w:sz w:val="32"/>
          <w:szCs w:val="32"/>
        </w:rPr>
      </w:pPr>
      <w:r w:rsidRPr="00E42426">
        <w:rPr>
          <w:sz w:val="32"/>
          <w:szCs w:val="32"/>
        </w:rPr>
        <w:t xml:space="preserve">Recall that </w:t>
      </w:r>
      <w:proofErr w:type="spellStart"/>
      <w:r w:rsidRPr="00E42426">
        <w:rPr>
          <w:sz w:val="32"/>
          <w:szCs w:val="32"/>
        </w:rPr>
        <w:t>a</w:t>
      </w:r>
      <w:r w:rsidRPr="00E42426">
        <w:rPr>
          <w:sz w:val="32"/>
          <w:szCs w:val="32"/>
          <w:vertAlign w:val="subscript"/>
        </w:rPr>
        <w:t>T</w:t>
      </w:r>
      <w:proofErr w:type="spellEnd"/>
      <w:r w:rsidRPr="00E42426">
        <w:rPr>
          <w:sz w:val="32"/>
          <w:szCs w:val="32"/>
        </w:rPr>
        <w:t xml:space="preserve"> = rα </w:t>
      </w:r>
      <w:r>
        <w:rPr>
          <w:sz w:val="32"/>
          <w:szCs w:val="32"/>
        </w:rPr>
        <w:t>from rot</w:t>
      </w:r>
      <w:r w:rsidRPr="00E42426">
        <w:rPr>
          <w:sz w:val="32"/>
          <w:szCs w:val="32"/>
        </w:rPr>
        <w:t xml:space="preserve">ational kinematics. </w:t>
      </w:r>
    </w:p>
    <w:p w:rsidR="00F44773" w:rsidRDefault="00F44773" w:rsidP="00F44773">
      <w:pPr>
        <w:rPr>
          <w:sz w:val="32"/>
          <w:szCs w:val="32"/>
        </w:rPr>
      </w:pPr>
      <w:r w:rsidRPr="00E42426">
        <w:rPr>
          <w:sz w:val="32"/>
          <w:szCs w:val="32"/>
        </w:rPr>
        <w:t>Substituting, we get τ = (m</w:t>
      </w:r>
      <w:proofErr w:type="gramStart"/>
      <w:r w:rsidRPr="00E42426">
        <w:rPr>
          <w:sz w:val="32"/>
          <w:szCs w:val="32"/>
        </w:rPr>
        <w:t>)(</w:t>
      </w:r>
      <w:proofErr w:type="spellStart"/>
      <w:proofErr w:type="gramEnd"/>
      <w:r w:rsidRPr="00E42426">
        <w:rPr>
          <w:sz w:val="32"/>
          <w:szCs w:val="32"/>
        </w:rPr>
        <w:t>a</w:t>
      </w:r>
      <w:r w:rsidRPr="00E42426">
        <w:rPr>
          <w:sz w:val="32"/>
          <w:szCs w:val="32"/>
          <w:vertAlign w:val="subscript"/>
        </w:rPr>
        <w:t>T</w:t>
      </w:r>
      <w:proofErr w:type="spellEnd"/>
      <w:r w:rsidRPr="00E42426">
        <w:rPr>
          <w:sz w:val="32"/>
          <w:szCs w:val="32"/>
        </w:rPr>
        <w:t>)</w:t>
      </w:r>
      <w:r w:rsidRPr="00E42426">
        <w:rPr>
          <w:sz w:val="32"/>
          <w:szCs w:val="32"/>
          <w:vertAlign w:val="subscript"/>
        </w:rPr>
        <w:t xml:space="preserve"> </w:t>
      </w:r>
      <w:r w:rsidRPr="00E42426">
        <w:rPr>
          <w:sz w:val="32"/>
          <w:szCs w:val="32"/>
        </w:rPr>
        <w:t>r  = m(rα)r  = mr</w:t>
      </w:r>
      <w:r w:rsidRPr="00E42426">
        <w:rPr>
          <w:sz w:val="32"/>
          <w:szCs w:val="32"/>
          <w:vertAlign w:val="superscript"/>
        </w:rPr>
        <w:t>2</w:t>
      </w:r>
      <w:r>
        <w:rPr>
          <w:sz w:val="32"/>
          <w:szCs w:val="32"/>
        </w:rPr>
        <w:t xml:space="preserve">(α) </w:t>
      </w:r>
    </w:p>
    <w:p w:rsidR="00F44773" w:rsidRDefault="00F44773" w:rsidP="00F44773">
      <w:pPr>
        <w:rPr>
          <w:sz w:val="32"/>
          <w:szCs w:val="32"/>
        </w:rPr>
      </w:pPr>
      <w:r w:rsidRPr="00E42426">
        <w:rPr>
          <w:sz w:val="32"/>
          <w:szCs w:val="32"/>
        </w:rPr>
        <w:t>mr</w:t>
      </w:r>
      <w:r w:rsidRPr="00E42426">
        <w:rPr>
          <w:sz w:val="32"/>
          <w:szCs w:val="32"/>
          <w:vertAlign w:val="superscript"/>
        </w:rPr>
        <w:t>2</w:t>
      </w:r>
      <w:r>
        <w:rPr>
          <w:sz w:val="32"/>
          <w:szCs w:val="32"/>
        </w:rPr>
        <w:t xml:space="preserve"> = I, the </w:t>
      </w:r>
      <w:r>
        <w:rPr>
          <w:b/>
          <w:i/>
          <w:sz w:val="32"/>
          <w:szCs w:val="32"/>
        </w:rPr>
        <w:t xml:space="preserve">Moment of Inertia.  </w:t>
      </w:r>
      <w:r>
        <w:rPr>
          <w:sz w:val="32"/>
          <w:szCs w:val="32"/>
        </w:rPr>
        <w:t xml:space="preserve">Moment of inertia is a measure of how the distribution of mass in an object influences how the object rotates.  It is sometimes referred to as </w:t>
      </w:r>
      <w:r>
        <w:rPr>
          <w:b/>
          <w:i/>
          <w:sz w:val="32"/>
          <w:szCs w:val="32"/>
        </w:rPr>
        <w:t xml:space="preserve">Rotational </w:t>
      </w:r>
      <w:r w:rsidRPr="00516B67">
        <w:rPr>
          <w:b/>
          <w:i/>
          <w:sz w:val="32"/>
          <w:szCs w:val="32"/>
        </w:rPr>
        <w:t>Mass</w:t>
      </w:r>
      <w:r>
        <w:rPr>
          <w:sz w:val="32"/>
          <w:szCs w:val="32"/>
        </w:rPr>
        <w:t xml:space="preserve">. </w:t>
      </w:r>
      <w:r w:rsidRPr="002E2827">
        <w:rPr>
          <w:sz w:val="32"/>
          <w:szCs w:val="32"/>
        </w:rPr>
        <w:t>Each</w:t>
      </w:r>
      <w:r>
        <w:rPr>
          <w:sz w:val="32"/>
          <w:szCs w:val="32"/>
        </w:rPr>
        <w:t xml:space="preserve"> type of mass distribution will rotate differently.  </w:t>
      </w:r>
    </w:p>
    <w:p w:rsidR="00F44773" w:rsidRDefault="00F44773" w:rsidP="00F44773">
      <w:pPr>
        <w:rPr>
          <w:sz w:val="32"/>
          <w:szCs w:val="32"/>
        </w:rPr>
      </w:pPr>
      <w:r>
        <w:rPr>
          <w:sz w:val="32"/>
          <w:szCs w:val="32"/>
        </w:rPr>
        <w:t>The simplest rotating mass is a mass on a string or at the end of an ideal rod (massless).  In this case, the moment of inertia I = mr</w:t>
      </w:r>
      <w:r>
        <w:rPr>
          <w:sz w:val="32"/>
          <w:szCs w:val="32"/>
          <w:vertAlign w:val="superscript"/>
        </w:rPr>
        <w:t>2</w:t>
      </w:r>
      <w:r>
        <w:rPr>
          <w:sz w:val="32"/>
          <w:szCs w:val="32"/>
        </w:rPr>
        <w:t xml:space="preserve">.  </w:t>
      </w:r>
    </w:p>
    <w:p w:rsidR="00F44773" w:rsidRDefault="00F44773" w:rsidP="00F44773">
      <w:pPr>
        <w:rPr>
          <w:sz w:val="32"/>
          <w:szCs w:val="32"/>
        </w:rPr>
      </w:pPr>
      <w:r>
        <w:rPr>
          <w:sz w:val="32"/>
          <w:szCs w:val="32"/>
        </w:rPr>
        <w:t>If I put another mass next to that first one, I remains unchanged, mr</w:t>
      </w:r>
      <w:r>
        <w:rPr>
          <w:sz w:val="32"/>
          <w:szCs w:val="32"/>
          <w:vertAlign w:val="superscript"/>
        </w:rPr>
        <w:t>2</w:t>
      </w:r>
      <w:r>
        <w:rPr>
          <w:sz w:val="32"/>
          <w:szCs w:val="32"/>
        </w:rPr>
        <w:t>, but mass would increase.  In fact for an entire circle of such masses, a hoop, I = mr</w:t>
      </w:r>
      <w:r>
        <w:rPr>
          <w:sz w:val="32"/>
          <w:szCs w:val="32"/>
          <w:vertAlign w:val="superscript"/>
        </w:rPr>
        <w:t>2</w:t>
      </w:r>
      <w:r>
        <w:rPr>
          <w:sz w:val="32"/>
          <w:szCs w:val="32"/>
        </w:rPr>
        <w:t xml:space="preserve">.  Academy students watch </w:t>
      </w:r>
      <w:hyperlink r:id="rId4" w:history="1">
        <w:r w:rsidRPr="003232F7">
          <w:rPr>
            <w:rStyle w:val="Hyperlink"/>
            <w:sz w:val="32"/>
            <w:szCs w:val="32"/>
          </w:rPr>
          <w:t>this video</w:t>
        </w:r>
      </w:hyperlink>
      <w:r>
        <w:rPr>
          <w:sz w:val="32"/>
          <w:szCs w:val="32"/>
        </w:rPr>
        <w:t xml:space="preserve"> for derivation of </w:t>
      </w:r>
      <w:proofErr w:type="gramStart"/>
      <w:r>
        <w:rPr>
          <w:sz w:val="32"/>
          <w:szCs w:val="32"/>
        </w:rPr>
        <w:t>I</w:t>
      </w:r>
      <w:proofErr w:type="gramEnd"/>
      <w:r>
        <w:rPr>
          <w:sz w:val="32"/>
          <w:szCs w:val="32"/>
        </w:rPr>
        <w:t xml:space="preserve"> for a solid disc.</w:t>
      </w:r>
    </w:p>
    <w:p w:rsidR="00F44773" w:rsidRDefault="00F44773" w:rsidP="00F44773">
      <w:pPr>
        <w:rPr>
          <w:sz w:val="32"/>
          <w:szCs w:val="32"/>
        </w:rPr>
      </w:pPr>
      <w:hyperlink r:id="rId5" w:history="1">
        <w:r w:rsidRPr="00567593">
          <w:rPr>
            <w:rStyle w:val="Hyperlink"/>
            <w:sz w:val="32"/>
            <w:szCs w:val="32"/>
          </w:rPr>
          <w:t>Thin rod video</w:t>
        </w:r>
      </w:hyperlink>
      <w:r>
        <w:rPr>
          <w:sz w:val="32"/>
          <w:szCs w:val="32"/>
        </w:rPr>
        <w:t xml:space="preserve"> for the derivation of the Moment of inertia for a thin rod rotating about its center.   </w:t>
      </w:r>
    </w:p>
    <w:p w:rsidR="00F44773" w:rsidRDefault="00F44773" w:rsidP="00F44773">
      <w:pPr>
        <w:rPr>
          <w:sz w:val="32"/>
          <w:szCs w:val="32"/>
        </w:rPr>
      </w:pPr>
      <w:r>
        <w:rPr>
          <w:sz w:val="32"/>
          <w:szCs w:val="32"/>
        </w:rPr>
        <w:t xml:space="preserve">Other common objects have different moments of inertia and are listed below. These moments involve calculus for their derivation which is not required in Physics I.  Most of the time, in both AP Physics I and Physics C mechanics, the moment of inertia for an object will be given. </w:t>
      </w:r>
    </w:p>
    <w:p w:rsidR="00F44773" w:rsidRDefault="00F44773" w:rsidP="00F44773">
      <w:pPr>
        <w:rPr>
          <w:szCs w:val="24"/>
        </w:rPr>
      </w:pPr>
    </w:p>
    <w:p w:rsidR="00F44773" w:rsidRDefault="00F44773" w:rsidP="00F44773">
      <w:pPr>
        <w:rPr>
          <w:szCs w:val="24"/>
        </w:rPr>
      </w:pPr>
    </w:p>
    <w:p w:rsidR="00F44773" w:rsidRDefault="00F44773" w:rsidP="00F44773">
      <w:pPr>
        <w:rPr>
          <w:szCs w:val="24"/>
        </w:rPr>
      </w:pPr>
    </w:p>
    <w:p w:rsidR="00F44773" w:rsidRDefault="00F44773" w:rsidP="00F44773">
      <w:pPr>
        <w:rPr>
          <w:sz w:val="32"/>
          <w:szCs w:val="32"/>
        </w:rPr>
      </w:pPr>
      <w:r w:rsidRPr="002E2827">
        <w:rPr>
          <w:szCs w:val="24"/>
        </w:rPr>
        <w:lastRenderedPageBreak/>
        <w:t>Reference chart for Moments of Inertia</w:t>
      </w:r>
      <w:r>
        <w:rPr>
          <w:sz w:val="32"/>
          <w:szCs w:val="32"/>
        </w:rPr>
        <w:t>:</w:t>
      </w:r>
    </w:p>
    <w:p w:rsidR="00F44773" w:rsidRPr="00E42426" w:rsidRDefault="00F44773" w:rsidP="00F44773">
      <w:pPr>
        <w:rPr>
          <w:sz w:val="32"/>
          <w:szCs w:val="32"/>
        </w:rPr>
      </w:pPr>
    </w:p>
    <w:p w:rsidR="00F44773" w:rsidRDefault="00F44773" w:rsidP="00F44773">
      <w:pPr>
        <w:jc w:val="center"/>
        <w:rPr>
          <w:sz w:val="32"/>
          <w:szCs w:val="32"/>
        </w:rPr>
      </w:pPr>
      <w:r>
        <w:rPr>
          <w:rFonts w:ascii="Arial" w:hAnsi="Arial" w:cs="Arial"/>
          <w:noProof/>
          <w:color w:val="0000FF"/>
          <w:sz w:val="27"/>
          <w:szCs w:val="27"/>
        </w:rPr>
        <w:drawing>
          <wp:inline distT="0" distB="0" distL="0" distR="0" wp14:anchorId="1B3CB741" wp14:editId="034EE6B3">
            <wp:extent cx="4312920" cy="3086100"/>
            <wp:effectExtent l="0" t="0" r="0" b="0"/>
            <wp:docPr id="2" name="Picture 2" descr="Image result for moment of inertia diagram">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ment of inertia diagram">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2920" cy="3086100"/>
                    </a:xfrm>
                    <a:prstGeom prst="rect">
                      <a:avLst/>
                    </a:prstGeom>
                    <a:noFill/>
                    <a:ln>
                      <a:noFill/>
                    </a:ln>
                  </pic:spPr>
                </pic:pic>
              </a:graphicData>
            </a:graphic>
          </wp:inline>
        </w:drawing>
      </w:r>
    </w:p>
    <w:p w:rsidR="00F44773" w:rsidRDefault="00F44773" w:rsidP="00F44773">
      <w:pPr>
        <w:jc w:val="center"/>
        <w:rPr>
          <w:sz w:val="32"/>
          <w:szCs w:val="32"/>
        </w:rPr>
      </w:pPr>
      <w:proofErr w:type="spellStart"/>
      <w:r>
        <w:rPr>
          <w:sz w:val="32"/>
          <w:szCs w:val="32"/>
        </w:rPr>
        <w:t>Σ</w:t>
      </w:r>
      <w:r w:rsidRPr="00E42426">
        <w:rPr>
          <w:sz w:val="32"/>
          <w:szCs w:val="32"/>
        </w:rPr>
        <w:t>τ</w:t>
      </w:r>
      <w:proofErr w:type="spellEnd"/>
      <w:r w:rsidRPr="00E42426">
        <w:rPr>
          <w:sz w:val="32"/>
          <w:szCs w:val="32"/>
        </w:rPr>
        <w:t xml:space="preserve"> = Iα.</w:t>
      </w:r>
      <w:r>
        <w:rPr>
          <w:sz w:val="32"/>
          <w:szCs w:val="32"/>
        </w:rPr>
        <w:t xml:space="preserve"> (</w:t>
      </w:r>
      <w:r w:rsidRPr="00A0257A">
        <w:rPr>
          <w:b/>
          <w:sz w:val="32"/>
          <w:szCs w:val="32"/>
        </w:rPr>
        <w:t>Newton’s 2</w:t>
      </w:r>
      <w:r w:rsidRPr="00A0257A">
        <w:rPr>
          <w:b/>
          <w:sz w:val="32"/>
          <w:szCs w:val="32"/>
          <w:vertAlign w:val="superscript"/>
        </w:rPr>
        <w:t>nd</w:t>
      </w:r>
      <w:r w:rsidRPr="00A0257A">
        <w:rPr>
          <w:b/>
          <w:sz w:val="32"/>
          <w:szCs w:val="32"/>
        </w:rPr>
        <w:t xml:space="preserve"> Law for rotation</w:t>
      </w:r>
      <w:r>
        <w:rPr>
          <w:sz w:val="32"/>
          <w:szCs w:val="32"/>
        </w:rPr>
        <w:t>)</w:t>
      </w:r>
      <w:r w:rsidRPr="00E42426">
        <w:rPr>
          <w:sz w:val="32"/>
          <w:szCs w:val="32"/>
        </w:rPr>
        <w:t xml:space="preserve">  Here, as in all rotational dynamics, substitute the moment of inertia for mass and we can solve for acceleration in either the angular or tangential sense. </w:t>
      </w:r>
    </w:p>
    <w:p w:rsidR="00F44773" w:rsidRDefault="00F44773" w:rsidP="00F44773">
      <w:pPr>
        <w:rPr>
          <w:sz w:val="32"/>
          <w:szCs w:val="32"/>
        </w:rPr>
      </w:pPr>
      <w:r>
        <w:rPr>
          <w:sz w:val="32"/>
          <w:szCs w:val="32"/>
        </w:rPr>
        <w:t xml:space="preserve"> A thin Hoop with a mass of 250 g and a radius of 0.10 m rotates as it rolls down an incline, with a net torque of .10 </w:t>
      </w:r>
      <w:proofErr w:type="spellStart"/>
      <w:r>
        <w:rPr>
          <w:sz w:val="32"/>
          <w:szCs w:val="32"/>
        </w:rPr>
        <w:t>N·m</w:t>
      </w:r>
      <w:proofErr w:type="spellEnd"/>
      <w:r>
        <w:rPr>
          <w:sz w:val="32"/>
          <w:szCs w:val="32"/>
        </w:rPr>
        <w:t xml:space="preserve"> causing the rotation.  Find the angular acceleration of the hoop and the tangential acceleration of a point on the edge of the hoop. </w:t>
      </w:r>
    </w:p>
    <w:p w:rsidR="00F44773" w:rsidRDefault="00F44773" w:rsidP="00F44773">
      <w:pPr>
        <w:rPr>
          <w:sz w:val="32"/>
          <w:szCs w:val="32"/>
        </w:rPr>
      </w:pPr>
    </w:p>
    <w:p w:rsidR="00F44773" w:rsidRDefault="00F44773" w:rsidP="00F44773">
      <w:pPr>
        <w:rPr>
          <w:sz w:val="32"/>
          <w:szCs w:val="32"/>
        </w:rPr>
      </w:pPr>
    </w:p>
    <w:p w:rsidR="00F44773" w:rsidRDefault="00F44773" w:rsidP="00F44773">
      <w:pPr>
        <w:rPr>
          <w:sz w:val="32"/>
          <w:szCs w:val="32"/>
        </w:rPr>
      </w:pPr>
    </w:p>
    <w:p w:rsidR="00A55C17" w:rsidRPr="00F44773" w:rsidRDefault="00F44773" w:rsidP="00F44773">
      <w:pPr>
        <w:rPr>
          <w:sz w:val="32"/>
          <w:szCs w:val="32"/>
        </w:rPr>
      </w:pPr>
      <w:r>
        <w:rPr>
          <w:sz w:val="32"/>
          <w:szCs w:val="32"/>
        </w:rPr>
        <w:t>τ = Iα  = mr</w:t>
      </w:r>
      <w:r>
        <w:rPr>
          <w:sz w:val="32"/>
          <w:szCs w:val="32"/>
          <w:vertAlign w:val="superscript"/>
        </w:rPr>
        <w:t>2</w:t>
      </w:r>
      <w:r>
        <w:rPr>
          <w:sz w:val="32"/>
          <w:szCs w:val="32"/>
        </w:rPr>
        <w:t xml:space="preserve">(α);  0.1 </w:t>
      </w:r>
      <w:proofErr w:type="spellStart"/>
      <w:r>
        <w:rPr>
          <w:sz w:val="32"/>
          <w:szCs w:val="32"/>
        </w:rPr>
        <w:t>N·m</w:t>
      </w:r>
      <w:proofErr w:type="spellEnd"/>
      <w:r>
        <w:rPr>
          <w:sz w:val="32"/>
          <w:szCs w:val="32"/>
        </w:rPr>
        <w:t xml:space="preserve"> = (.50)(.1)</w:t>
      </w:r>
      <w:r>
        <w:rPr>
          <w:sz w:val="32"/>
          <w:szCs w:val="32"/>
          <w:vertAlign w:val="superscript"/>
        </w:rPr>
        <w:t>2</w:t>
      </w:r>
      <w:r>
        <w:rPr>
          <w:sz w:val="32"/>
          <w:szCs w:val="32"/>
        </w:rPr>
        <w:t>α = 20.0 Rad/s</w:t>
      </w:r>
      <w:r>
        <w:rPr>
          <w:sz w:val="32"/>
          <w:szCs w:val="32"/>
          <w:vertAlign w:val="superscript"/>
        </w:rPr>
        <w:t>2</w:t>
      </w:r>
      <w:r>
        <w:rPr>
          <w:sz w:val="32"/>
          <w:szCs w:val="32"/>
        </w:rPr>
        <w:t xml:space="preserve"> </w:t>
      </w:r>
      <w:r w:rsidRPr="00E42426">
        <w:rPr>
          <w:sz w:val="32"/>
          <w:szCs w:val="32"/>
        </w:rPr>
        <w:t xml:space="preserve"> </w:t>
      </w:r>
      <w:bookmarkStart w:id="0" w:name="_GoBack"/>
      <w:bookmarkEnd w:id="0"/>
    </w:p>
    <w:sectPr w:rsidR="00A55C17" w:rsidRPr="00F44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73"/>
    <w:rsid w:val="000014E2"/>
    <w:rsid w:val="000D6C3D"/>
    <w:rsid w:val="00175E35"/>
    <w:rsid w:val="00230D08"/>
    <w:rsid w:val="004C61B8"/>
    <w:rsid w:val="005461DA"/>
    <w:rsid w:val="005B3CAB"/>
    <w:rsid w:val="00696121"/>
    <w:rsid w:val="00746A51"/>
    <w:rsid w:val="00844E77"/>
    <w:rsid w:val="008A4CCB"/>
    <w:rsid w:val="00936632"/>
    <w:rsid w:val="00B0678C"/>
    <w:rsid w:val="00B75E4B"/>
    <w:rsid w:val="00C3156D"/>
    <w:rsid w:val="00CE1456"/>
    <w:rsid w:val="00D37495"/>
    <w:rsid w:val="00DD4EDB"/>
    <w:rsid w:val="00E43374"/>
    <w:rsid w:val="00EC235E"/>
    <w:rsid w:val="00F44773"/>
    <w:rsid w:val="00FE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5871"/>
  <w15:chartTrackingRefBased/>
  <w15:docId w15:val="{9B15413D-98CE-42DB-A25A-8A769398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7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2ahUKEwjc3v2m98jZAhXEzlMKHQwFBX0QjRx6BAgAEAY&amp;url=https://theconstructor.org/structural-engg/moment-of-inertia-calculation-formula/2825/&amp;psig=AOvVaw2_V_UigmShXcX3a_LjtrNz&amp;ust=1519918371237789" TargetMode="External"/><Relationship Id="rId5" Type="http://schemas.openxmlformats.org/officeDocument/2006/relationships/hyperlink" Target="https://www.youtube.com/watch?v=5d4CVL-2ihc" TargetMode="External"/><Relationship Id="rId4" Type="http://schemas.openxmlformats.org/officeDocument/2006/relationships/hyperlink" Target="https://www.youtube.com/watch?v=ERrpxCfEkq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Pfaff</dc:creator>
  <cp:keywords/>
  <dc:description/>
  <cp:lastModifiedBy>Carl Pfaff</cp:lastModifiedBy>
  <cp:revision>1</cp:revision>
  <dcterms:created xsi:type="dcterms:W3CDTF">2018-03-01T00:59:00Z</dcterms:created>
  <dcterms:modified xsi:type="dcterms:W3CDTF">2018-03-01T01:01:00Z</dcterms:modified>
</cp:coreProperties>
</file>